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1F" w:rsidRPr="001F601F" w:rsidRDefault="001F601F" w:rsidP="001F6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6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ВЫБОРУ МЕДИКАМЕНТОВ ДЛЯ КОМПЛЕКТОВАНИЯ ПОХОДНОЙ АПТЕЧКИ</w:t>
      </w:r>
    </w:p>
    <w:tbl>
      <w:tblPr>
        <w:tblW w:w="5000" w:type="pct"/>
        <w:tblCellSpacing w:w="6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52"/>
        <w:gridCol w:w="2845"/>
        <w:gridCol w:w="1397"/>
        <w:gridCol w:w="1333"/>
        <w:gridCol w:w="4253"/>
      </w:tblGrid>
      <w:tr w:rsidR="001F601F" w:rsidRPr="001F601F" w:rsidTr="001F601F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(показание)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медикамента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ещества, инструмента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Перевязочный материал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травмах, ссадинах, ранах,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ожогах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тморожениях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 марлевые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Узкие, средние, широкие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 и широкий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Другие медикаменты аптечки скорой помощи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Настойка йода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заменить ампулами (1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ней 10 ампул)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бриллиантовая, раствор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Фуропласт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0,3- 0,5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Синтомицина линимент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от отморожения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Вишневского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Аналгезирующие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жаропонижающие,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Амидопирин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головных болях, невралгиях, миозитах, мигренях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Пиркофен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Пенталгин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Аналгетик и жаропонижающее средство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spellEnd"/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спазмалитики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Зеленина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Корвалол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Кардиовален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Но-шпа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упаковке - 100 таблеток. При спазмах желудка и кишечника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Баралгин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 также почечная и печеночная колика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Аллохол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в упаковке - 50 таблеток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нашатырный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упаковка ампул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Энтеросептол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медикаменты аптечки "скорой помощи"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Сунарэф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мазь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"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зубные капли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Основная аптечка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spellEnd"/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 (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Аналгетики, жаропонижающие и противовоспалительные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 (аспирин)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Аскофен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Седалгин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Глаувент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Противокашлевое ненаркотическое средство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Промедол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препараты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Олететрин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Линкомицин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Фталазол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- группа сульфаниламидов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длительного действия. Показания: пневмония, острые респираторные заболевания, отит, раневая инфекция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Сульфадимезин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пневмонии, сепсисе, дизентерии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Этазол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медикаменты основной аптечки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Фенолфталеин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Слабительное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Альбуцид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конъюнктивитах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Борный спирт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воспалении наружного слухового прохода (отит)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Нафтизин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 калия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дезинфицирующих растворов (промывание желудка при отравлениях)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Карболен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 для промывания желудка при отравлениях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(бальзам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Шостаковского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- при фурункулезе, гнойных ранах, ожогах, отморожениях и воспалительных заболеваниях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Бекарбон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полоскания горла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Элениум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горчичный или перцовый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тетрациклиновая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гидрокортизоновая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пополнения содержания кальция в организме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Венорутон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мышечных болях, растяжениях и т. п.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Тепароид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массажа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Витамины и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адаптогены</w:t>
            </w:r>
            <w:proofErr w:type="spellEnd"/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Витаминные препараты и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адаптогены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регулярного приема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Аэровит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Ундевит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пангамат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(витамин В15)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Токоферол ацетат (витамин 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Дибазол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Сапорал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Бемитил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Витаминные препараты,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адаптогены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вещества для приготовления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витаминно-адаптогенных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смесей и использования некоторых из них в лечебных целях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двух смесей: 8 гХ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Оротат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табл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(2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Панаягин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табл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2(4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 элеутерококка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 (к смеси № 2)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табл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(5уп.)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8гХ2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Глютаминовая кислота-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4гХ2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Глицерофосфат кальция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6гХ2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Пантокрин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 (к смеси № 1)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200 г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Холоссас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 (к смеси № 1)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алоэ с железом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 (к смеси № 2) Кроме того в каждую смесь добавляют по 200 г сахара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Инструменты и приборы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глазная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мембранный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измерения артериального давления крови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антропометрических измерений</w:t>
            </w: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портативный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01F" w:rsidRPr="001F601F" w:rsidTr="001F601F">
        <w:trPr>
          <w:tblCellSpacing w:w="6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мерная ("метр")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01F" w:rsidRDefault="001F601F"/>
    <w:p w:rsidR="004528F8" w:rsidRDefault="001F601F">
      <w:r>
        <w:br w:type="column"/>
      </w:r>
      <w:r>
        <w:lastRenderedPageBreak/>
        <w:t>ВАРИАНТ 2</w:t>
      </w:r>
    </w:p>
    <w:tbl>
      <w:tblPr>
        <w:tblW w:w="4900" w:type="pct"/>
        <w:jc w:val="center"/>
        <w:tblCellSpacing w:w="6" w:type="dxa"/>
        <w:shd w:val="clear" w:color="auto" w:fill="000000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11"/>
        <w:gridCol w:w="4327"/>
        <w:gridCol w:w="905"/>
        <w:gridCol w:w="3434"/>
        <w:gridCol w:w="5374"/>
      </w:tblGrid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применения и примечания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0" w:type="auto"/>
            <w:gridSpan w:val="5"/>
            <w:shd w:val="clear" w:color="auto" w:fill="000099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1. Расходные материалы, инструменты, вспомогательные средства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температуры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Фабричный чехол обмотать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пенополиэтиленом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Кровоостанавливающий жгут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массивного артериального кровотечения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в обязательном порядке выполнять следующие правила: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накладывать жгут только на одежду (если одежды нет - подложить под жгут ткань);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жгут затягивать только до остановки кровотечения, далее затягивание прекратить;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ранении кисти, предплечья, локтевой области - жгут накладывать в верхней трети плеча (NB!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жгута в средней трети плеча может привести к необратимому парезу лучевого нерва);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ранении нижней конечности - жгут накладывать в средней трети бедра;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жгут положить записку с указанием имени наложившего жгут и точного времени его наложения (обязательно!);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каждый час (летом) или полчаса (зимой) жгут следует ослаблять, давая крови протечь по конечности (чтобы избежать дополнительной кровопотери прижмите кровоточащий сосуд к подлежащей кости пальцем);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жгут может находиться на конечности максимально 1 час (зимой) или 2 часа (летом). Далее возникает угроза некроза конечности (однако, при своевременном ослаблении жгута - 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выше - этот срок может быть существенно удлинен);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срочная транспортировка в стационар!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перчатки (лучше стерильные)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Предохранение себя от 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заражения через кровь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при любом контакте с кровью!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хирургический (лучше офтальмологический, можно взять в стерильной упаковке)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поверхностных гнойников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Лезвие скальпеля защитить куском пробки. Для стерилизации лезвия использовать обжигание пламенем (помните: обработка 96% спиртом не приводит к полной гибели бактерий!). После обработки кожи над местом скопления гной произвести разрез (будьте внимательны - использовать только при поверхностных гнойниках, когда гной буквально просвечивает через кожу; вскрытие глубоких абсцессов без подготовки может быть опасным).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Кровоостанавливающий зажим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 в ране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многих случаях является хорошей альтернативой жгуту. Если в ране четко виден кровоточащий сосуд - захватите его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браншами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зажима, располагая зажим под углом 90 градусов к оси сосуда. Транспортировать пострадавшего следует прямо с наложенным зажимом.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(из нержавеющей стали)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Разрезание бинта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Сшейте для ножниц небольшой чехол - дольше прослужат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 медицинская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Смазывание растворами, наложение компрессов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(по 5 мл)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инъекции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Режущая кромка игл может быть использована для вскрытия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субэпидермальных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гнойников и мозольных пузырей. Полезно взять и пару инсулиновых шприцев - с их помощью можно почти безболезненно выполнить анестезию.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Стерильные салфетки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на раны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70% или 96%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мл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кожи, приготовление компрессов, внутрь (после разведения).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храните этот запас - в крайнем случае, разопьете его на платформе при отъезде!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Марганцевокислый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калий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бут.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промывания желудка, промывания загрязненный ран (светло-розовый раствор).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Нерастворившиеся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кристаллы марганцовки могут быть очень опасны (например, могут привести к ожогу пищевода при промывании желудка). 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Поэтому при разведении марганцовки делайте так: сначала в чашке разведите крепкий темный раствор, потом перелейте его в другую емкость и разбавьте там водой, затем все это перенесите в бутылку и долейте водой до получения нужного цвета. В этом случае вы будете уверены, что ВСЕ кристаллы растворились.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медицинский стерильный (шириной 5-7 и 10-14 см)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повязок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 брать только стерильный бинт - при необходимости его всегда можно сделать нестерильным, а вот обратную процедуру в походе будет выполнить проблематично.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повязок после растяжений или ушибов суставов.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наложении соблюдать меру и не утягивать конечность до посинения! На ночь бинт снимать, поврежденный сустав растирать "Финалгоном" или "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Индовазином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бактерицидный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Заклеивание мозолей, ранок и пр.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пластырь удобнее для наложения на ранки, чем обычный. Надо только не забывать его менять.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в рулоне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повязок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Зачастую приходится фиксировать салфетки с мазью, повязки и прочее (пластырем это часто делать удобнее, чем бинтом).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"БФ-6"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Заклеивание ран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предпочитают клей лейкопластырю. Что ж, альтернатива хорошая. Клей 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образует на поверхности ранки защитную пленку + сам обладает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бактерицидным действием.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Присыпка детская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бут.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опрелостей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полезная вещь. Особенно в походе с использованием </w:t>
            </w:r>
            <w:hyperlink r:id="rId4" w:tgtFrame="_blank" w:tooltip="Гидрокостюмы для дайвинга" w:history="1">
              <w:r w:rsidRPr="001F601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гидрокостюмов</w:t>
              </w:r>
            </w:hyperlink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Припудривайте подколенные ямки и места складок кожи.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крем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Увлажнение кожи, борьба с трещинами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воды у многих быстро начинает сохнуть и трескаться кожа. Здесь и поможет крем. Его забывать нельзя.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Сульфацил-натрий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30% раствор ("Альбуцид")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конъюнктивите, попадании инородных тел в глаза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Закапать в пораженный глаз 2-3 капли раствора.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0" w:type="auto"/>
            <w:gridSpan w:val="5"/>
            <w:shd w:val="clear" w:color="auto" w:fill="000099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2. Обработка ран, ушибов, ожогов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Перекись водорода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мл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Обеззараживание ран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Перекись благодаря обильному пенообразованию помогает механическому удалению грязи из раны; выделяющийся свободный кислород губительно действует на бактерий, особенно анаэробных. Вместе с тем, перекись оказывает повреждающее действие на стенки раны.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биглюконат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Обеззараживание ран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антисептик широкого спектра действия. Для мелких ран, царапин, потертостей. Может быть 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перекисью водорода.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5%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краев ран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смазывать только края раны, а не ее саму;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применять там, где будут долго лежать повязки (возможен ожог кожи).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самом деле, не самый необходимый препарат.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"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г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Заживляющая, антибактериальная мазь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на стерильные салфетки, покрывать рану. NB! Не применять при нагноившихся ранах с отделением гноя!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"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Индовазин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Обезболивание, против воспаления, рассасывание синяков,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растяжениях связок, ушибах суставов.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наиболее часто применяющихся препаратов. Место ушиба следует растереть гелем. Повторять 3-4 раза в сутки.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"Финалгон"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 г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болях в мышцах, суставах после растяжения, ушиба.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не заменяет "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Индовазин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Эффект другой: разогревающий, обезболивающий. Нанести около 1 мл крема на участок кожи размером с ладонь. Втереть, накрыть шерстяной тканью. После использования вымыть руки с мылом. Для растирания больного можно использовать "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растиралку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из упаковки мази (это наиболее удобно).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(капсулы 0,25 г)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нагноении ран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капсулы 3 раза/сутки до еды. Алкоголь не принимать!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Дермазин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(крем)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ожогах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крем на ожоговую поверхность.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0" w:type="auto"/>
            <w:gridSpan w:val="5"/>
            <w:shd w:val="clear" w:color="auto" w:fill="000099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3. Обезболивающие и жаропонижающие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таб. по 0,5 г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Жаропонижающее, обезболивающее.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борьбы с лихорадкой (при температуре выше 38 градусов). По 1 таблетке до 4 раз в день. Для детей до 12 лет применять парацетамол, аспирин не использовать!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Кеталгин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кетанов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таб.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Обезболивающее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по 1-2 табл. до 4 раз/сутки.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(ампулы 30 мг)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Обезболивающее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эффект быстрее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ампула каждые 4 часа (до 3 ампул в сутки; у детей - до 2 ампул в сутки).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анестетик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определенной сноровке под анестезией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лидокаином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провести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миниоперацию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вытащить занозу из-под кожи, вскрыть гнойник и пр.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0" w:type="auto"/>
            <w:gridSpan w:val="5"/>
            <w:shd w:val="clear" w:color="auto" w:fill="000099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4. При заболеваниях органов дыхания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Бромгексин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таб.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Противокашлевое, отхаркивающее.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Взрослым: по 2 таб. 4 раза/сутки. Детям: до 2 таб. 2 раза/сутки.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Горчичники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бронхите.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таб. по 0,25 г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ангинах, бронхитах, отите, пневмонии; можно при раневой инфекции, но малоэффективно.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таблетки 3 раза в день за 1,5-2 ч до еды. Не употреблять алкоголь!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таб.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полоскания горла, может применяться и для повязок на раны.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раствора для полоскания: 4 таблетки размять и растворить в 1 стакане теплой воды. При ангине полоскать 6-8 раз в сутки. При ранах приготовляют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спирт-фурацилиновую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повязку: в 1 стакане водки растворяют 4-5 таблеток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Полученной жидкостью смачивают салфетки и накладывают на рану. Применяется для "чистых" ран.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(драже) или поливитамины ("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Компливит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заболеваний, при простуде.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Аскорбинка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 2 драже ежедневно каждому участнику (особенно в весенних походах). После еды. 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Компливит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": по 1 драже ежедневно.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Санорин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ксимелин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прочее - зависит от денег)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насморке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Закапывать в каждую ноздрю по 2-3 капли (помните: голову надо положить на бок, затем в </w:t>
            </w:r>
            <w:r w:rsidRPr="001F6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нижнюю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ноздрю закапать препарат; полежать 1 минуту, перевернуться на другой бок и снова закапать в нижнюю ноздрю.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после закапывания у вас появился неприятный вкус в горле, знайте - вы просто наелись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санорина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ВСЕ).</w:t>
            </w:r>
            <w:proofErr w:type="gramEnd"/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0" w:type="auto"/>
            <w:gridSpan w:val="5"/>
            <w:shd w:val="clear" w:color="auto" w:fill="000099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5. При </w:t>
            </w:r>
            <w:proofErr w:type="spellStart"/>
            <w:proofErr w:type="gramStart"/>
            <w:r w:rsidRPr="001F60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1F60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заболеваниях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Валидол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таб.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стенокардии, неврозах, истерии, морской болезни.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Таблетку положить под язык, держать там до полного рассасывания. Взрослым до 2-4 таблеток в сутки.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Валокордин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 мл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Успокаивает, снимает чувство страха, нервозность, также при сердечных болях после стресса.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капель 3 раза в сутки.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 (драже или таблетки)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сильных "сжимающих" болях в сердце, отдающих в левую руку, лопатку.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1-2 таблетки под язык, при неэффективности - повторить. После приема соблюдать покой не менее 0,5 часа (лучше вообще переход не продолжать).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0" w:type="auto"/>
            <w:gridSpan w:val="5"/>
            <w:shd w:val="clear" w:color="auto" w:fill="000099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6. При аллергических состояниях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кларотадин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таб.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аллергических ринитах, крапивнице, отеке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Квинке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реакции на укусы.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таблетка в сутки. Не обладает снотворным эффектом.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(ампулы 1%)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отеке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Квинке</w:t>
            </w:r>
            <w:proofErr w:type="spellEnd"/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 ввести 2 мл, вызывает сонливость.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 (ампулы 30 мг)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анафилактическом шоке, тяжелом приступе астмы.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Шок: взрослому 2 ампулы ввести глубоко в мышцу, при возможности - вводить внутривенно.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0" w:type="auto"/>
            <w:gridSpan w:val="5"/>
            <w:shd w:val="clear" w:color="auto" w:fill="000099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7. При желудочно-кишечных заболеваниях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 активированный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таб.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отравлениях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по 10 таблеток, запивая водой. Вместе с углем другие препараты не принимать - он их всосет, и толку не будет.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Фестал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таб.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"расстройстве" желудка.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 содержит ферменты и собственно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антидиаррейным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свойством не обладает, однако во многих случаях его применение может улучшить пищеварительный процесс. Принимать по 1 таблетке после каждого приема пищи.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Имодиум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(лучше брать отечественный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поноса. 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Имодиум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сильный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антидиаррейный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препарат, с поносом разбирается за час-другой, но принимать его можно только тогда, когда вы уверены, что понос не связан с пищевой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токсикоинфекцией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кишечной инфекцией (т.е. есть только понос, рвоты нет и нет тошноты, нарушения общего состояния, лихорадки).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Принимать по 1 капсуле до 4 раз в сутки (первый прием - 2 капсулы).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Церукал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таб.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Противорвотное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Применять только в случае изнуряющей, "пустой" рвоты, мучительных спазмов кишечника. Если рвотные массы отходят - не применять (очистить желудок полностью). Прием по 1 таблетке 3 раза/сутки (первый прием - можно 2 таблетки, взрослым).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Фталазол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0,5 г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кишечных инфекциях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по 1 таблетке 4 раза в день (в первый день - до 6 таблеток).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таб. по 0,5 г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тяжелых кишечных инфекциях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тяжелых инфекций, когда другие средства не помогают. Помните: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вызывает тяжелый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дисбактериоз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</w:t>
            </w:r>
            <w:proofErr w:type="gram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попусту пить его не стоит. Прием по 1 таблетке 3-4 раза в день до еды.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Регидрон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пак.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восстановления водного баланса после рвоты, поноса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комплекс солей, позволяющих восстановить нормальный водный баланс организма. Пить в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инструкцией на пачке.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Но-шпа (отечественный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дротаверина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 дешевле)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таб.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почечной и печеночной колике, спазмах желудка, болях в животе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таблетки 3 раза в день.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0" w:type="auto"/>
            <w:gridSpan w:val="5"/>
            <w:shd w:val="clear" w:color="auto" w:fill="000099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8. Стимулирующие и транквилизирующие средства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Нашатырный спирт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обмороке, потере сознания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Смочить ватку и дать подышать, смазать виски пострадавшего. Внутрь принимать не стоит.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Кофеин-бензоат</w:t>
            </w:r>
            <w:proofErr w:type="spellEnd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таб. по 0,1 г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слабости, обморочных состояниях, после потери сознания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таблетке 2 раза в день. </w:t>
            </w:r>
          </w:p>
        </w:tc>
      </w:tr>
      <w:tr w:rsidR="001F601F" w:rsidRPr="001F601F" w:rsidTr="001F601F">
        <w:trPr>
          <w:tblCellSpacing w:w="6" w:type="dxa"/>
          <w:jc w:val="center"/>
        </w:trPr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Феназепам</w:t>
            </w:r>
            <w:proofErr w:type="spellEnd"/>
          </w:p>
        </w:tc>
        <w:tc>
          <w:tcPr>
            <w:tcW w:w="3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таб. по 0,000 5 г</w:t>
            </w:r>
          </w:p>
        </w:tc>
        <w:tc>
          <w:tcPr>
            <w:tcW w:w="115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неврозах, психозах, тяжелых травмах, шоковых состояниях</w:t>
            </w:r>
          </w:p>
        </w:tc>
        <w:tc>
          <w:tcPr>
            <w:tcW w:w="1800" w:type="pct"/>
            <w:shd w:val="clear" w:color="auto" w:fill="FFFFFF"/>
            <w:hideMark/>
          </w:tcPr>
          <w:p w:rsidR="001F601F" w:rsidRPr="001F601F" w:rsidRDefault="001F601F" w:rsidP="001F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таблетке 2-3 раза в день. NB! Препарат серьезный, поэтому: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прятать от милиции;</w:t>
            </w:r>
            <w:r w:rsidRPr="001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 есть "для прикола".</w:t>
            </w:r>
          </w:p>
        </w:tc>
      </w:tr>
    </w:tbl>
    <w:p w:rsidR="001F601F" w:rsidRPr="001F601F" w:rsidRDefault="001F601F">
      <w:r>
        <w:t xml:space="preserve">  Информация взята с  сайта </w:t>
      </w:r>
      <w:r>
        <w:rPr>
          <w:lang w:val="en-US"/>
        </w:rPr>
        <w:t>skitalets</w:t>
      </w:r>
      <w:r w:rsidRPr="001F601F">
        <w:t>.</w:t>
      </w:r>
      <w:r>
        <w:rPr>
          <w:lang w:val="en-US"/>
        </w:rPr>
        <w:t>ru</w:t>
      </w:r>
    </w:p>
    <w:sectPr w:rsidR="001F601F" w:rsidRPr="001F601F" w:rsidSect="00432D91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601F"/>
    <w:rsid w:val="001F601F"/>
    <w:rsid w:val="00432D91"/>
    <w:rsid w:val="004528F8"/>
    <w:rsid w:val="00767212"/>
    <w:rsid w:val="007979C8"/>
    <w:rsid w:val="00C4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8"/>
  </w:style>
  <w:style w:type="paragraph" w:styleId="3">
    <w:name w:val="heading 3"/>
    <w:basedOn w:val="a"/>
    <w:link w:val="30"/>
    <w:uiPriority w:val="9"/>
    <w:qFormat/>
    <w:rsid w:val="001F6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gefont">
    <w:name w:val="pagefont"/>
    <w:basedOn w:val="a0"/>
    <w:rsid w:val="001F601F"/>
  </w:style>
  <w:style w:type="character" w:styleId="a3">
    <w:name w:val="Hyperlink"/>
    <w:basedOn w:val="a0"/>
    <w:uiPriority w:val="99"/>
    <w:semiHidden/>
    <w:unhideWhenUsed/>
    <w:rsid w:val="001F6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crimea.su/sale/diving/su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2547</Words>
  <Characters>14523</Characters>
  <Application>Microsoft Office Word</Application>
  <DocSecurity>0</DocSecurity>
  <Lines>121</Lines>
  <Paragraphs>34</Paragraphs>
  <ScaleCrop>false</ScaleCrop>
  <Company>Microsoft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2015-05-24T07:32:00Z</dcterms:created>
  <dcterms:modified xsi:type="dcterms:W3CDTF">2015-05-24T07:38:00Z</dcterms:modified>
</cp:coreProperties>
</file>